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A6" w:rsidRDefault="007B70A6" w:rsidP="007B70A6">
      <w:pPr>
        <w:pStyle w:val="Zhlav"/>
        <w:tabs>
          <w:tab w:val="left" w:pos="708"/>
        </w:tabs>
        <w:rPr>
          <w:b/>
          <w:sz w:val="28"/>
          <w:szCs w:val="28"/>
        </w:rPr>
      </w:pPr>
    </w:p>
    <w:p w:rsidR="00E41557" w:rsidRDefault="007B70A6" w:rsidP="007B70A6">
      <w:pPr>
        <w:spacing w:after="240"/>
        <w:rPr>
          <w:b/>
          <w:sz w:val="32"/>
        </w:rPr>
      </w:pPr>
      <w:r w:rsidRPr="007B70A6">
        <w:rPr>
          <w:b/>
          <w:sz w:val="32"/>
        </w:rPr>
        <w:t>VYJÁDŘENÍ LÉKAŘE</w:t>
      </w:r>
    </w:p>
    <w:p w:rsidR="007B70A6" w:rsidRDefault="007B70A6">
      <w:r>
        <w:t>o zdravotním stavu žadatele</w:t>
      </w:r>
    </w:p>
    <w:p w:rsidR="007B70A6" w:rsidRDefault="007B70A6"/>
    <w:p w:rsidR="007B70A6" w:rsidRDefault="007B70A6"/>
    <w:p w:rsidR="007B70A6" w:rsidRDefault="007B70A6" w:rsidP="004710EC">
      <w:pPr>
        <w:spacing w:line="360" w:lineRule="auto"/>
      </w:pPr>
      <w:r>
        <w:t>Doklad k žádosti o poskytování sociální služby v Charitním domě Salvator Krnov</w:t>
      </w:r>
      <w:r w:rsidR="004710EC">
        <w:t>.</w:t>
      </w:r>
    </w:p>
    <w:p w:rsidR="007B70A6" w:rsidRDefault="007B70A6" w:rsidP="004710EC">
      <w:pPr>
        <w:spacing w:line="360" w:lineRule="auto"/>
      </w:pPr>
    </w:p>
    <w:p w:rsidR="007B70A6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710EC">
        <w:rPr>
          <w:b/>
        </w:rPr>
        <w:t>1. Žadatel</w:t>
      </w:r>
      <w:r>
        <w:tab/>
        <w:t xml:space="preserve">Jméno a </w:t>
      </w:r>
      <w:r w:rsidR="00CB40E7">
        <w:t>(rodné) příjmení:</w:t>
      </w:r>
    </w:p>
    <w:p w:rsidR="004710EC" w:rsidRDefault="004710EC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7B70A6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tab/>
        <w:t>Datum narození:</w:t>
      </w:r>
      <w:r>
        <w:tab/>
      </w:r>
      <w:r>
        <w:tab/>
      </w:r>
      <w:r>
        <w:tab/>
        <w:t>Místo</w:t>
      </w:r>
      <w:r w:rsidR="00CB40E7">
        <w:t xml:space="preserve"> narození</w:t>
      </w:r>
      <w:r>
        <w:t>:</w:t>
      </w:r>
      <w:r>
        <w:tab/>
      </w:r>
      <w:r>
        <w:tab/>
      </w:r>
    </w:p>
    <w:p w:rsidR="004710EC" w:rsidRDefault="004710EC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7B70A6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tab/>
        <w:t>Trvale bytem:</w:t>
      </w:r>
      <w:r>
        <w:tab/>
      </w:r>
      <w:r>
        <w:tab/>
      </w:r>
      <w:r>
        <w:tab/>
      </w:r>
      <w:r>
        <w:tab/>
      </w:r>
      <w:r>
        <w:tab/>
      </w:r>
    </w:p>
    <w:p w:rsidR="007B70A6" w:rsidRDefault="007B70A6" w:rsidP="004710EC">
      <w:pPr>
        <w:spacing w:line="360" w:lineRule="auto"/>
      </w:pPr>
    </w:p>
    <w:p w:rsidR="007B70A6" w:rsidRPr="004710EC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4710EC">
        <w:rPr>
          <w:b/>
        </w:rPr>
        <w:t>2. Kontakt na praktického lékaře:</w:t>
      </w:r>
    </w:p>
    <w:p w:rsidR="00CB40E7" w:rsidRDefault="00CB40E7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CB40E7" w:rsidRDefault="00CB40E7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710EC" w:rsidRDefault="00CB40E7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proofErr w:type="spellStart"/>
      <w:r>
        <w:t>Zdr</w:t>
      </w:r>
      <w:proofErr w:type="spellEnd"/>
      <w:r>
        <w:t>. pojišťovna:</w:t>
      </w:r>
    </w:p>
    <w:p w:rsidR="007B70A6" w:rsidRDefault="007B70A6" w:rsidP="004710EC">
      <w:pPr>
        <w:spacing w:line="360" w:lineRule="auto"/>
      </w:pPr>
    </w:p>
    <w:p w:rsidR="007B70A6" w:rsidRPr="004710EC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4710EC">
        <w:rPr>
          <w:b/>
        </w:rPr>
        <w:t>4. Anamnéza (rodinná, osobní, pracovní):</w:t>
      </w:r>
    </w:p>
    <w:p w:rsidR="004710EC" w:rsidRDefault="004710EC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710EC" w:rsidRDefault="004710EC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7B70A6" w:rsidRDefault="007B70A6" w:rsidP="004710EC">
      <w:pPr>
        <w:spacing w:line="360" w:lineRule="auto"/>
      </w:pPr>
    </w:p>
    <w:p w:rsidR="007B70A6" w:rsidRPr="004710EC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</w:rPr>
      </w:pPr>
      <w:r w:rsidRPr="004710EC">
        <w:rPr>
          <w:b/>
        </w:rPr>
        <w:t>5. Objektivní nález</w:t>
      </w:r>
      <w:r>
        <w:t xml:space="preserve"> </w:t>
      </w:r>
      <w:r w:rsidRPr="004710EC">
        <w:rPr>
          <w:sz w:val="18"/>
        </w:rPr>
        <w:t xml:space="preserve">(status </w:t>
      </w:r>
      <w:proofErr w:type="spellStart"/>
      <w:r w:rsidRPr="004710EC">
        <w:rPr>
          <w:sz w:val="18"/>
        </w:rPr>
        <w:t>praesens</w:t>
      </w:r>
      <w:proofErr w:type="spellEnd"/>
      <w:r w:rsidRPr="004710EC">
        <w:rPr>
          <w:sz w:val="18"/>
        </w:rPr>
        <w:t xml:space="preserve"> </w:t>
      </w:r>
      <w:proofErr w:type="spellStart"/>
      <w:r w:rsidRPr="004710EC">
        <w:rPr>
          <w:sz w:val="18"/>
        </w:rPr>
        <w:t>generatis</w:t>
      </w:r>
      <w:proofErr w:type="spellEnd"/>
      <w:r w:rsidRPr="004710EC">
        <w:rPr>
          <w:sz w:val="18"/>
        </w:rPr>
        <w:t xml:space="preserve">, v případě orgánového postižení i status </w:t>
      </w:r>
      <w:proofErr w:type="spellStart"/>
      <w:r w:rsidRPr="004710EC">
        <w:rPr>
          <w:sz w:val="18"/>
        </w:rPr>
        <w:t>localis</w:t>
      </w:r>
      <w:proofErr w:type="spellEnd"/>
      <w:r w:rsidRPr="004710EC">
        <w:rPr>
          <w:sz w:val="18"/>
        </w:rPr>
        <w:t>)</w:t>
      </w:r>
      <w:r w:rsidRPr="004710EC">
        <w:rPr>
          <w:b/>
        </w:rPr>
        <w:t>:</w:t>
      </w:r>
    </w:p>
    <w:p w:rsidR="004710EC" w:rsidRDefault="004710EC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710EC" w:rsidRDefault="004710EC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710EC" w:rsidRDefault="004710EC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710EC" w:rsidRDefault="004710EC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7B70A6" w:rsidRDefault="007B70A6" w:rsidP="004710EC">
      <w:pPr>
        <w:spacing w:line="360" w:lineRule="auto"/>
      </w:pPr>
    </w:p>
    <w:p w:rsidR="007B70A6" w:rsidRPr="004710EC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4710EC">
        <w:rPr>
          <w:b/>
        </w:rPr>
        <w:t>6. Duševní stav (popř. projevy narušující kolektivní soužití):</w:t>
      </w:r>
    </w:p>
    <w:p w:rsidR="007B70A6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710EC" w:rsidRDefault="004710EC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CB40E7" w:rsidRDefault="00CB40E7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710EC" w:rsidRDefault="004710EC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7B70A6" w:rsidRPr="004710EC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4710EC">
        <w:rPr>
          <w:b/>
        </w:rPr>
        <w:t>7. Diagnóza (česky):</w:t>
      </w:r>
      <w:r w:rsidRPr="004710EC">
        <w:rPr>
          <w:b/>
        </w:rPr>
        <w:tab/>
      </w:r>
      <w:r w:rsidRPr="004710EC">
        <w:rPr>
          <w:b/>
        </w:rPr>
        <w:tab/>
      </w:r>
      <w:r w:rsidRPr="004710EC">
        <w:rPr>
          <w:b/>
        </w:rPr>
        <w:tab/>
      </w:r>
      <w:r w:rsidRPr="004710EC">
        <w:rPr>
          <w:b/>
        </w:rPr>
        <w:tab/>
      </w:r>
      <w:r w:rsidRPr="004710EC">
        <w:rPr>
          <w:b/>
        </w:rPr>
        <w:tab/>
      </w:r>
    </w:p>
    <w:p w:rsidR="007D2D44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Statistická zn. Hlavní choroby podle MKN):</w:t>
      </w:r>
    </w:p>
    <w:p w:rsidR="004710EC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</w:p>
    <w:p w:rsidR="004710EC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a) hlavní</w:t>
      </w:r>
      <w:r w:rsidR="004710EC">
        <w:tab/>
      </w:r>
      <w:r w:rsidR="004710EC">
        <w:tab/>
      </w:r>
      <w:r w:rsidR="004710EC">
        <w:tab/>
      </w:r>
      <w:r w:rsidR="004710EC">
        <w:tab/>
      </w:r>
      <w:r>
        <w:tab/>
      </w:r>
    </w:p>
    <w:p w:rsidR="004710EC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b) ostatní choroby a chorobné stavy</w:t>
      </w:r>
    </w:p>
    <w:p w:rsidR="007B70A6" w:rsidRDefault="007B70A6" w:rsidP="004710EC">
      <w:pPr>
        <w:spacing w:line="360" w:lineRule="auto"/>
      </w:pPr>
    </w:p>
    <w:p w:rsidR="004710EC" w:rsidRPr="004710EC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4710EC">
        <w:rPr>
          <w:b/>
        </w:rPr>
        <w:t xml:space="preserve">8. </w:t>
      </w:r>
      <w:r w:rsidR="004710EC" w:rsidRPr="004710EC">
        <w:rPr>
          <w:b/>
        </w:rPr>
        <w:t>Jiné:</w:t>
      </w:r>
    </w:p>
    <w:p w:rsidR="007B70A6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Je schopen chůze bez cizí pomoci:</w:t>
      </w:r>
      <w:r w:rsidR="004710EC">
        <w:tab/>
      </w:r>
      <w:r w:rsidR="004710EC">
        <w:tab/>
      </w:r>
      <w:r w:rsidR="004710EC">
        <w:tab/>
      </w:r>
      <w:r w:rsidR="004710EC">
        <w:tab/>
      </w:r>
      <w:r w:rsidR="004710EC">
        <w:tab/>
      </w:r>
      <w:r w:rsidR="004710EC">
        <w:tab/>
        <w:t>ANO</w:t>
      </w:r>
      <w:r w:rsidR="004710EC">
        <w:tab/>
      </w:r>
      <w:r w:rsidR="004710EC">
        <w:tab/>
        <w:t>NE</w:t>
      </w:r>
    </w:p>
    <w:p w:rsidR="007B70A6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Upoutání trvale – převážně na lůžko:</w:t>
      </w:r>
      <w:r w:rsidR="004710EC">
        <w:tab/>
      </w:r>
      <w:r w:rsidR="004710EC">
        <w:tab/>
      </w:r>
      <w:r w:rsidR="004710EC">
        <w:tab/>
      </w:r>
      <w:r w:rsidR="004710EC">
        <w:tab/>
      </w:r>
      <w:r w:rsidR="004710EC">
        <w:tab/>
        <w:t>ANO</w:t>
      </w:r>
      <w:r w:rsidR="004710EC">
        <w:tab/>
      </w:r>
      <w:r w:rsidR="004710EC">
        <w:tab/>
        <w:t>NE</w:t>
      </w:r>
    </w:p>
    <w:p w:rsidR="004710EC" w:rsidRDefault="004710EC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Potřeba doprovodu druhé osoby:</w:t>
      </w:r>
      <w:r>
        <w:tab/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7B70A6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Schopnost sebeobsluhy:</w:t>
      </w:r>
      <w:r w:rsidR="004710EC">
        <w:tab/>
      </w:r>
      <w:r w:rsidR="004710EC">
        <w:tab/>
      </w:r>
      <w:r w:rsidR="004710EC">
        <w:tab/>
      </w:r>
      <w:r w:rsidR="004710EC">
        <w:tab/>
      </w:r>
      <w:r w:rsidR="004710EC">
        <w:tab/>
      </w:r>
      <w:r w:rsidR="004710EC">
        <w:tab/>
      </w:r>
      <w:r w:rsidR="004710EC">
        <w:tab/>
        <w:t>ANO</w:t>
      </w:r>
      <w:r w:rsidR="004710EC">
        <w:tab/>
      </w:r>
      <w:r w:rsidR="004710EC">
        <w:tab/>
        <w:t>NE</w:t>
      </w:r>
    </w:p>
    <w:p w:rsidR="007B70A6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Potřeba inkontinentních pomůcek:</w:t>
      </w:r>
      <w:r w:rsidR="004710EC">
        <w:tab/>
      </w:r>
      <w:r w:rsidR="004710EC">
        <w:tab/>
      </w:r>
      <w:r w:rsidR="004710EC">
        <w:tab/>
      </w:r>
      <w:r w:rsidR="004710EC">
        <w:tab/>
      </w:r>
      <w:r w:rsidR="004710EC">
        <w:tab/>
      </w:r>
      <w:r w:rsidR="004710EC">
        <w:tab/>
        <w:t>ANO</w:t>
      </w:r>
      <w:r w:rsidR="004710EC">
        <w:tab/>
      </w:r>
      <w:r w:rsidR="004710EC">
        <w:tab/>
        <w:t>NE</w:t>
      </w:r>
    </w:p>
    <w:p w:rsidR="004710EC" w:rsidRDefault="004710EC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7B70A6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Potřebuje lékařské ošetření:</w:t>
      </w:r>
      <w:r w:rsidR="004710EC">
        <w:tab/>
      </w:r>
      <w:r w:rsidR="004710EC">
        <w:tab/>
      </w:r>
      <w:r w:rsidR="004710EC">
        <w:tab/>
      </w:r>
      <w:r w:rsidR="004710EC">
        <w:tab/>
      </w:r>
      <w:r w:rsidR="004710EC">
        <w:tab/>
      </w:r>
      <w:r w:rsidR="004710EC">
        <w:tab/>
      </w:r>
      <w:r w:rsidR="004710EC">
        <w:tab/>
        <w:t>ANO</w:t>
      </w:r>
      <w:r w:rsidR="004710EC">
        <w:tab/>
      </w:r>
      <w:r w:rsidR="004710EC">
        <w:tab/>
        <w:t>NE</w:t>
      </w:r>
    </w:p>
    <w:p w:rsidR="004710EC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Je pod dohledem specializovaného odd. ZZ </w:t>
      </w:r>
      <w:r w:rsidR="004710EC">
        <w:tab/>
      </w:r>
      <w:r w:rsidR="004710EC">
        <w:tab/>
      </w:r>
      <w:r w:rsidR="004710EC">
        <w:tab/>
      </w:r>
      <w:r w:rsidR="004710EC">
        <w:tab/>
        <w:t>ANO</w:t>
      </w:r>
      <w:r w:rsidR="004710EC">
        <w:tab/>
      </w:r>
      <w:r w:rsidR="004710EC">
        <w:tab/>
        <w:t>NE</w:t>
      </w:r>
    </w:p>
    <w:p w:rsidR="004710EC" w:rsidRPr="004710EC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</w:rPr>
      </w:pPr>
      <w:r w:rsidRPr="004710EC">
        <w:rPr>
          <w:sz w:val="18"/>
        </w:rPr>
        <w:t xml:space="preserve">(např. plicního, neurologického, psychiatrického, </w:t>
      </w:r>
    </w:p>
    <w:p w:rsidR="004710EC" w:rsidRPr="004710EC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</w:rPr>
      </w:pPr>
      <w:r w:rsidRPr="004710EC">
        <w:rPr>
          <w:sz w:val="18"/>
        </w:rPr>
        <w:t xml:space="preserve">ortopedického, chirurgického, interního, </w:t>
      </w:r>
    </w:p>
    <w:p w:rsidR="007B70A6" w:rsidRPr="004710EC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</w:rPr>
      </w:pPr>
      <w:r w:rsidRPr="004710EC">
        <w:rPr>
          <w:sz w:val="18"/>
        </w:rPr>
        <w:t>diabetologické poradny, apod.)</w:t>
      </w:r>
    </w:p>
    <w:p w:rsidR="007B70A6" w:rsidRDefault="004710EC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Přítomnost akutního infekčního onemocnění:</w:t>
      </w:r>
      <w:r>
        <w:tab/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4710EC" w:rsidRPr="00CE7DE5" w:rsidRDefault="00562A68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CE7DE5">
        <w:t>Sdělení lékaře, zda doporučuje otevřený režim naší pobytové služby       ANO              NE</w:t>
      </w:r>
    </w:p>
    <w:p w:rsidR="00052090" w:rsidRPr="00CE7DE5" w:rsidRDefault="00F42873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CE7DE5">
        <w:rPr>
          <w:sz w:val="18"/>
          <w:szCs w:val="18"/>
        </w:rPr>
        <w:t>(služba není určená pro osoby s těžkým duševním onemocněním,</w:t>
      </w:r>
    </w:p>
    <w:p w:rsidR="00562A68" w:rsidRDefault="00F42873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CE7DE5">
        <w:rPr>
          <w:sz w:val="18"/>
          <w:szCs w:val="18"/>
        </w:rPr>
        <w:t xml:space="preserve"> vyžadující péči na uzavřeném oddělení)</w:t>
      </w:r>
    </w:p>
    <w:p w:rsidR="00592806" w:rsidRPr="00F42873" w:rsidRDefault="0059280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</w:p>
    <w:p w:rsidR="007B70A6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Je schopen samostatného jednání:</w:t>
      </w:r>
      <w:r w:rsidR="004710EC">
        <w:tab/>
      </w:r>
      <w:r w:rsidR="004710EC">
        <w:tab/>
      </w:r>
      <w:r w:rsidR="004710EC">
        <w:tab/>
      </w:r>
      <w:r w:rsidR="004710EC">
        <w:tab/>
      </w:r>
      <w:r w:rsidR="004710EC">
        <w:tab/>
      </w:r>
      <w:r w:rsidR="004710EC">
        <w:tab/>
        <w:t>ANO</w:t>
      </w:r>
      <w:r w:rsidR="004710EC">
        <w:tab/>
      </w:r>
      <w:r w:rsidR="004710EC">
        <w:tab/>
        <w:t>NE</w:t>
      </w:r>
    </w:p>
    <w:p w:rsidR="007B70A6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Je schopen podpisu:</w:t>
      </w:r>
      <w:r w:rsidR="004710EC">
        <w:tab/>
      </w:r>
      <w:r w:rsidR="004710EC">
        <w:tab/>
      </w:r>
      <w:r w:rsidR="004710EC">
        <w:tab/>
      </w:r>
      <w:r w:rsidR="004710EC">
        <w:tab/>
      </w:r>
      <w:r w:rsidR="004710EC">
        <w:tab/>
      </w:r>
      <w:r w:rsidR="004710EC">
        <w:tab/>
      </w:r>
      <w:r w:rsidR="004710EC">
        <w:tab/>
      </w:r>
      <w:r w:rsidR="004710EC">
        <w:tab/>
        <w:t>ANO</w:t>
      </w:r>
      <w:r w:rsidR="004710EC">
        <w:tab/>
      </w:r>
      <w:r w:rsidR="004710EC">
        <w:tab/>
        <w:t>NE</w:t>
      </w:r>
    </w:p>
    <w:p w:rsidR="007B70A6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7B70A6" w:rsidRPr="004710EC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4710EC">
        <w:rPr>
          <w:u w:val="single"/>
        </w:rPr>
        <w:t>Kontraindikace cílové skupiny:</w:t>
      </w:r>
    </w:p>
    <w:p w:rsidR="004710EC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 osoba s akutní závislostí na návykových látkách (drogy, alkohol)</w:t>
      </w:r>
      <w:r w:rsidR="004710EC">
        <w:tab/>
        <w:t>ANO</w:t>
      </w:r>
      <w:r w:rsidR="004710EC">
        <w:tab/>
      </w:r>
      <w:r w:rsidR="004710EC">
        <w:tab/>
        <w:t>NE</w:t>
      </w:r>
    </w:p>
    <w:p w:rsidR="004710EC" w:rsidRDefault="007B70A6" w:rsidP="00471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 potřeba 24h péče ve zdravotnickém zařízení</w:t>
      </w:r>
      <w:r w:rsidR="004710EC">
        <w:tab/>
      </w:r>
      <w:r w:rsidR="004710EC">
        <w:tab/>
      </w:r>
      <w:r w:rsidR="004710EC">
        <w:tab/>
      </w:r>
      <w:r w:rsidR="004710EC">
        <w:tab/>
        <w:t>ANO</w:t>
      </w:r>
      <w:r w:rsidR="004710EC">
        <w:tab/>
      </w:r>
      <w:r w:rsidR="004710EC">
        <w:tab/>
        <w:t>NE</w:t>
      </w:r>
    </w:p>
    <w:p w:rsidR="007B70A6" w:rsidRDefault="007B70A6"/>
    <w:p w:rsidR="004338A9" w:rsidRDefault="00C94227" w:rsidP="007B70A6">
      <w:pPr>
        <w:rPr>
          <w:b/>
          <w:bCs/>
          <w:sz w:val="24"/>
        </w:rPr>
      </w:pPr>
      <w:r>
        <w:rPr>
          <w:b/>
          <w:bCs/>
          <w:sz w:val="24"/>
        </w:rPr>
        <w:t>Razítko, podpis lékaře:</w:t>
      </w:r>
    </w:p>
    <w:p w:rsidR="00E77166" w:rsidRDefault="00E77166" w:rsidP="007B70A6">
      <w:pPr>
        <w:rPr>
          <w:b/>
          <w:bCs/>
          <w:sz w:val="24"/>
        </w:rPr>
      </w:pPr>
    </w:p>
    <w:p w:rsidR="007B70A6" w:rsidRDefault="007B70A6"/>
    <w:sectPr w:rsidR="007B7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64" w:rsidRDefault="00D64C64" w:rsidP="007B70A6">
      <w:r>
        <w:separator/>
      </w:r>
    </w:p>
  </w:endnote>
  <w:endnote w:type="continuationSeparator" w:id="0">
    <w:p w:rsidR="00D64C64" w:rsidRDefault="00D64C64" w:rsidP="007B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57" w:rsidRDefault="004E6E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A6" w:rsidRDefault="007B70A6" w:rsidP="007B70A6">
    <w:pPr>
      <w:pStyle w:val="Zpat"/>
      <w:rPr>
        <w:rFonts w:cs="Arial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2BA674" wp14:editId="229D7B5F">
              <wp:simplePos x="0" y="0"/>
              <wp:positionH relativeFrom="column">
                <wp:posOffset>-8255</wp:posOffset>
              </wp:positionH>
              <wp:positionV relativeFrom="paragraph">
                <wp:posOffset>86360</wp:posOffset>
              </wp:positionV>
              <wp:extent cx="5765800" cy="0"/>
              <wp:effectExtent l="10795" t="10160" r="5080" b="889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B10E1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6.8pt" to="453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mNKAIAADU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"/>
          </w:pict>
        </mc:Fallback>
      </mc:AlternateContent>
    </w:r>
    <w:r>
      <w:rPr>
        <w:rFonts w:cs="Arial"/>
        <w:sz w:val="16"/>
        <w:szCs w:val="18"/>
      </w:rPr>
      <w:br/>
    </w:r>
    <w:r w:rsidR="004E0DF5">
      <w:rPr>
        <w:rFonts w:cs="Arial"/>
        <w:szCs w:val="22"/>
      </w:rPr>
      <w:t>VSP/29-03-22</w:t>
    </w:r>
    <w:r>
      <w:rPr>
        <w:rFonts w:cs="Arial"/>
        <w:szCs w:val="22"/>
      </w:rPr>
      <w:t xml:space="preserve"> Příloha č. 3</w:t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fldChar w:fldCharType="begin"/>
    </w:r>
    <w:r>
      <w:rPr>
        <w:rFonts w:cs="Arial"/>
        <w:szCs w:val="22"/>
      </w:rPr>
      <w:instrText>PAGE</w:instrText>
    </w:r>
    <w:r>
      <w:rPr>
        <w:rFonts w:cs="Arial"/>
        <w:szCs w:val="22"/>
      </w:rPr>
      <w:fldChar w:fldCharType="separate"/>
    </w:r>
    <w:r w:rsidR="004E6E57">
      <w:rPr>
        <w:rFonts w:cs="Arial"/>
        <w:noProof/>
        <w:szCs w:val="22"/>
      </w:rPr>
      <w:t>1</w:t>
    </w:r>
    <w:r>
      <w:rPr>
        <w:rFonts w:cs="Arial"/>
        <w:szCs w:val="22"/>
      </w:rPr>
      <w:fldChar w:fldCharType="end"/>
    </w:r>
    <w:r>
      <w:rPr>
        <w:rFonts w:cs="Arial"/>
        <w:szCs w:val="22"/>
      </w:rPr>
      <w:t xml:space="preserve"> z </w:t>
    </w:r>
    <w:r>
      <w:rPr>
        <w:rFonts w:cs="Arial"/>
        <w:szCs w:val="22"/>
      </w:rPr>
      <w:fldChar w:fldCharType="begin"/>
    </w:r>
    <w:r>
      <w:rPr>
        <w:rFonts w:cs="Arial"/>
        <w:szCs w:val="22"/>
      </w:rPr>
      <w:instrText>NUMPAGES</w:instrText>
    </w:r>
    <w:r>
      <w:rPr>
        <w:rFonts w:cs="Arial"/>
        <w:szCs w:val="22"/>
      </w:rPr>
      <w:fldChar w:fldCharType="separate"/>
    </w:r>
    <w:r w:rsidR="004E6E57">
      <w:rPr>
        <w:rFonts w:cs="Arial"/>
        <w:noProof/>
        <w:szCs w:val="22"/>
      </w:rPr>
      <w:t>2</w:t>
    </w:r>
    <w:r>
      <w:rPr>
        <w:rFonts w:cs="Arial"/>
        <w:szCs w:val="22"/>
      </w:rPr>
      <w:fldChar w:fldCharType="end"/>
    </w:r>
    <w:r>
      <w:rPr>
        <w:rFonts w:cs="Arial"/>
        <w:szCs w:val="22"/>
      </w:rPr>
      <w:t xml:space="preserve"> </w:t>
    </w:r>
  </w:p>
  <w:p w:rsidR="007B70A6" w:rsidRDefault="007B70A6" w:rsidP="007B70A6">
    <w:pPr>
      <w:pStyle w:val="Zpat"/>
      <w:tabs>
        <w:tab w:val="clear" w:pos="9072"/>
        <w:tab w:val="left" w:pos="8080"/>
        <w:tab w:val="right" w:pos="9639"/>
      </w:tabs>
      <w:rPr>
        <w:rFonts w:cs="Arial"/>
        <w:b/>
        <w:bCs/>
        <w:sz w:val="16"/>
      </w:rPr>
    </w:pPr>
    <w:r>
      <w:rPr>
        <w:rFonts w:cs="Arial"/>
        <w:sz w:val="16"/>
        <w:szCs w:val="18"/>
      </w:rPr>
      <w:br/>
    </w:r>
  </w:p>
  <w:p w:rsidR="007B70A6" w:rsidRDefault="007B70A6">
    <w:pPr>
      <w:pStyle w:val="Zpat"/>
    </w:pPr>
  </w:p>
  <w:p w:rsidR="007B70A6" w:rsidRDefault="007B70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57" w:rsidRDefault="004E6E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64" w:rsidRDefault="00D64C64" w:rsidP="007B70A6">
      <w:r>
        <w:separator/>
      </w:r>
    </w:p>
  </w:footnote>
  <w:footnote w:type="continuationSeparator" w:id="0">
    <w:p w:rsidR="00D64C64" w:rsidRDefault="00D64C64" w:rsidP="007B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57" w:rsidRDefault="004E6E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F5" w:rsidRDefault="004E0DF5" w:rsidP="004E6E57">
    <w:pPr>
      <w:jc w:val="right"/>
      <w:rPr>
        <w:color w:val="0D0D0D" w:themeColor="text1" w:themeTint="F2"/>
      </w:rPr>
    </w:pPr>
    <w:r w:rsidRPr="00FF54E1"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63B85947" wp14:editId="3245EBBC">
          <wp:simplePos x="0" y="0"/>
          <wp:positionH relativeFrom="column">
            <wp:posOffset>-186202</wp:posOffset>
          </wp:positionH>
          <wp:positionV relativeFrom="paragraph">
            <wp:posOffset>-163195</wp:posOffset>
          </wp:positionV>
          <wp:extent cx="1751965" cy="827405"/>
          <wp:effectExtent l="0" t="0" r="63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54E1">
      <w:rPr>
        <w:color w:val="0D0D0D" w:themeColor="text1" w:themeTint="F2"/>
      </w:rPr>
      <w:t xml:space="preserve">Charitní dům </w:t>
    </w:r>
    <w:r>
      <w:rPr>
        <w:color w:val="0D0D0D" w:themeColor="text1" w:themeTint="F2"/>
      </w:rPr>
      <w:t>Salvator Krnov</w:t>
    </w:r>
  </w:p>
  <w:p w:rsidR="004E0DF5" w:rsidRPr="00FF54E1" w:rsidRDefault="004E0DF5" w:rsidP="004E6E57">
    <w:pPr>
      <w:jc w:val="right"/>
      <w:rPr>
        <w:color w:val="0D0D0D" w:themeColor="text1" w:themeTint="F2"/>
      </w:rPr>
    </w:pPr>
    <w:r w:rsidRPr="00FF54E1">
      <w:rPr>
        <w:color w:val="0D0D0D" w:themeColor="text1" w:themeTint="F2"/>
      </w:rPr>
      <w:t xml:space="preserve">– </w:t>
    </w:r>
    <w:r>
      <w:rPr>
        <w:color w:val="0D0D0D" w:themeColor="text1" w:themeTint="F2"/>
      </w:rPr>
      <w:t>domov pro osoby se specifickými potřebami</w:t>
    </w:r>
  </w:p>
  <w:p w:rsidR="004E0DF5" w:rsidRPr="000F18E7" w:rsidRDefault="004E0DF5" w:rsidP="004E6E57">
    <w:pPr>
      <w:ind w:hanging="283"/>
      <w:jc w:val="right"/>
      <w:rPr>
        <w:color w:val="0D0D0D" w:themeColor="text1" w:themeTint="F2"/>
      </w:rPr>
    </w:pPr>
    <w:r>
      <w:rPr>
        <w:color w:val="0D0D0D" w:themeColor="text1" w:themeTint="F2"/>
      </w:rPr>
      <w:t>M. Švabinského 712/10, 794 01 Krnov</w:t>
    </w:r>
  </w:p>
  <w:p w:rsidR="007B70A6" w:rsidRDefault="007B70A6" w:rsidP="007B70A6">
    <w:pPr>
      <w:pStyle w:val="Zhlav"/>
      <w:tabs>
        <w:tab w:val="left" w:pos="1276"/>
      </w:tabs>
      <w:ind w:right="-233" w:firstLine="851"/>
      <w:rPr>
        <w:rFonts w:cs="Arial"/>
        <w:bCs/>
        <w:color w:val="000000"/>
        <w:sz w:val="20"/>
        <w:szCs w:val="20"/>
      </w:rPr>
    </w:pPr>
  </w:p>
  <w:p w:rsidR="007B70A6" w:rsidRDefault="007B70A6" w:rsidP="007B70A6">
    <w:pPr>
      <w:pStyle w:val="Zhlav"/>
      <w:tabs>
        <w:tab w:val="clear" w:pos="4536"/>
        <w:tab w:val="clear" w:pos="9072"/>
        <w:tab w:val="left" w:pos="285"/>
        <w:tab w:val="left" w:pos="851"/>
      </w:tabs>
      <w:rPr>
        <w:rFonts w:cs="Arial"/>
        <w:b/>
        <w:bCs/>
        <w:color w:val="000000"/>
        <w:sz w:val="20"/>
        <w:szCs w:val="20"/>
      </w:rPr>
    </w:pPr>
    <w:bookmarkStart w:id="0" w:name="_GoBack"/>
    <w:bookmarkEnd w:id="0"/>
  </w:p>
  <w:p w:rsidR="007B70A6" w:rsidRDefault="007B70A6">
    <w:pPr>
      <w:pStyle w:val="Zhlav"/>
    </w:pPr>
  </w:p>
  <w:p w:rsidR="007B70A6" w:rsidRDefault="007B70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57" w:rsidRDefault="004E6E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4776"/>
    <w:multiLevelType w:val="multilevel"/>
    <w:tmpl w:val="CD84BC9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A6"/>
    <w:rsid w:val="00052090"/>
    <w:rsid w:val="001F4CF6"/>
    <w:rsid w:val="002861F6"/>
    <w:rsid w:val="00286E58"/>
    <w:rsid w:val="004338A9"/>
    <w:rsid w:val="004710EC"/>
    <w:rsid w:val="004E0DF5"/>
    <w:rsid w:val="004E6E57"/>
    <w:rsid w:val="00562A68"/>
    <w:rsid w:val="00590D47"/>
    <w:rsid w:val="00592806"/>
    <w:rsid w:val="005D5C9B"/>
    <w:rsid w:val="00660A56"/>
    <w:rsid w:val="006C1C0F"/>
    <w:rsid w:val="00720C97"/>
    <w:rsid w:val="007639A6"/>
    <w:rsid w:val="007B70A6"/>
    <w:rsid w:val="007D2D44"/>
    <w:rsid w:val="00A205A6"/>
    <w:rsid w:val="00A817EE"/>
    <w:rsid w:val="00AC621E"/>
    <w:rsid w:val="00AD183A"/>
    <w:rsid w:val="00AE5CEB"/>
    <w:rsid w:val="00AF5A47"/>
    <w:rsid w:val="00C94227"/>
    <w:rsid w:val="00CB40E7"/>
    <w:rsid w:val="00CE7DE5"/>
    <w:rsid w:val="00D64C64"/>
    <w:rsid w:val="00E77166"/>
    <w:rsid w:val="00EE35DC"/>
    <w:rsid w:val="00F24DB9"/>
    <w:rsid w:val="00F42873"/>
    <w:rsid w:val="00F42B54"/>
    <w:rsid w:val="00F71A5B"/>
    <w:rsid w:val="00F77B8C"/>
    <w:rsid w:val="00F8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B2E7B-8D36-4F9F-AC31-836D813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0A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70A6"/>
    <w:pPr>
      <w:keepNext/>
      <w:widowControl w:val="0"/>
      <w:numPr>
        <w:numId w:val="1"/>
      </w:numPr>
      <w:outlineLvl w:val="0"/>
    </w:pPr>
    <w:rPr>
      <w:b/>
      <w:sz w:val="26"/>
      <w:szCs w:val="20"/>
    </w:rPr>
  </w:style>
  <w:style w:type="paragraph" w:styleId="Nadpis2">
    <w:name w:val="heading 2"/>
    <w:basedOn w:val="Normln"/>
    <w:next w:val="Normln"/>
    <w:link w:val="Nadpis2Char"/>
    <w:qFormat/>
    <w:rsid w:val="007B70A6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7B70A6"/>
    <w:pPr>
      <w:keepNext/>
      <w:numPr>
        <w:ilvl w:val="2"/>
        <w:numId w:val="1"/>
      </w:numPr>
      <w:spacing w:before="240" w:after="60"/>
      <w:jc w:val="left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7B70A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B70A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B70A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7B70A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7B70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7B70A6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B70A6"/>
    <w:rPr>
      <w:rFonts w:ascii="Arial" w:eastAsia="Times New Roman" w:hAnsi="Arial" w:cs="Times New Roman"/>
      <w:b/>
      <w:sz w:val="2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B70A6"/>
    <w:rPr>
      <w:rFonts w:ascii="Arial" w:eastAsia="Times New Roman" w:hAnsi="Arial" w:cs="Times New Roman"/>
      <w:b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B70A6"/>
    <w:rPr>
      <w:rFonts w:ascii="Arial" w:eastAsia="Times New Roman" w:hAnsi="Arial" w:cs="Times New Roman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B70A6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B70A6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B70A6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7B70A6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B70A6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B70A6"/>
    <w:rPr>
      <w:rFonts w:ascii="Cambria" w:eastAsia="Times New Roman" w:hAnsi="Cambria" w:cs="Times New Roman"/>
      <w:lang w:eastAsia="cs-CZ"/>
    </w:rPr>
  </w:style>
  <w:style w:type="paragraph" w:styleId="Zhlav">
    <w:name w:val="header"/>
    <w:basedOn w:val="Normln"/>
    <w:link w:val="ZhlavChar"/>
    <w:rsid w:val="007B70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B70A6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nhideWhenUsed/>
    <w:rsid w:val="007B70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70A6"/>
    <w:rPr>
      <w:rFonts w:ascii="Arial" w:eastAsia="Times New Roman" w:hAnsi="Arial" w:cs="Times New Roman"/>
      <w:szCs w:val="24"/>
      <w:lang w:eastAsia="cs-CZ"/>
    </w:rPr>
  </w:style>
  <w:style w:type="paragraph" w:customStyle="1" w:styleId="Bezmezer1">
    <w:name w:val="Bez mezer1"/>
    <w:aliases w:val="název střediska"/>
    <w:qFormat/>
    <w:rsid w:val="007B70A6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</dc:creator>
  <cp:keywords/>
  <dc:description/>
  <cp:lastModifiedBy>Dalibor Kraut</cp:lastModifiedBy>
  <cp:revision>12</cp:revision>
  <cp:lastPrinted>2023-02-13T15:36:00Z</cp:lastPrinted>
  <dcterms:created xsi:type="dcterms:W3CDTF">2023-02-03T13:38:00Z</dcterms:created>
  <dcterms:modified xsi:type="dcterms:W3CDTF">2023-02-13T15:38:00Z</dcterms:modified>
</cp:coreProperties>
</file>